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C6775" w14:textId="77777777" w:rsidR="0017516F" w:rsidRDefault="00000000">
      <w:pPr>
        <w:spacing w:after="0"/>
        <w:ind w:left="65"/>
        <w:rPr>
          <w:rFonts w:hint="eastAsia"/>
        </w:rPr>
      </w:pPr>
      <w:r>
        <w:rPr>
          <w:sz w:val="82"/>
        </w:rPr>
        <w:t>西安市农业</w:t>
      </w:r>
      <w:proofErr w:type="gramStart"/>
      <w:r>
        <w:rPr>
          <w:sz w:val="82"/>
        </w:rPr>
        <w:t>扌支木推广</w:t>
      </w:r>
      <w:proofErr w:type="gramEnd"/>
      <w:r>
        <w:rPr>
          <w:sz w:val="82"/>
        </w:rPr>
        <w:t>中</w:t>
      </w:r>
    </w:p>
    <w:p w14:paraId="10C9B452" w14:textId="77777777" w:rsidR="0017516F" w:rsidRDefault="00000000">
      <w:pPr>
        <w:pStyle w:val="1"/>
        <w:rPr>
          <w:rFonts w:hint="eastAsia"/>
        </w:rPr>
      </w:pPr>
      <w:r>
        <w:t>西安市农业技术推广中心关于公开征集2026年番茄新品种展示</w:t>
      </w:r>
    </w:p>
    <w:p w14:paraId="251765D6" w14:textId="77777777" w:rsidR="0017516F" w:rsidRDefault="00000000">
      <w:pPr>
        <w:spacing w:after="303"/>
        <w:ind w:left="58"/>
        <w:jc w:val="center"/>
        <w:rPr>
          <w:rFonts w:hint="eastAsia"/>
        </w:rPr>
      </w:pPr>
      <w:r>
        <w:rPr>
          <w:sz w:val="46"/>
        </w:rPr>
        <w:t>参展品种的函</w:t>
      </w:r>
    </w:p>
    <w:p w14:paraId="0DAA977D" w14:textId="77777777" w:rsidR="0017516F" w:rsidRDefault="00000000">
      <w:pPr>
        <w:spacing w:after="0"/>
        <w:ind w:left="17" w:hanging="10"/>
        <w:jc w:val="both"/>
        <w:rPr>
          <w:rFonts w:hint="eastAsia"/>
        </w:rPr>
      </w:pPr>
      <w:r>
        <w:rPr>
          <w:sz w:val="30"/>
        </w:rPr>
        <w:t>各相关单位及个人：</w:t>
      </w:r>
    </w:p>
    <w:p w14:paraId="64825A98" w14:textId="77777777" w:rsidR="0017516F" w:rsidRDefault="00000000">
      <w:pPr>
        <w:spacing w:after="0" w:line="216" w:lineRule="auto"/>
        <w:ind w:left="22" w:firstLine="641"/>
        <w:rPr>
          <w:rFonts w:hint="eastAsia"/>
        </w:rPr>
      </w:pPr>
      <w:r>
        <w:rPr>
          <w:sz w:val="28"/>
        </w:rPr>
        <w:t>为加快番茄新优品种示范推广，助力番茄产业高质量发展，西安市农业技术推广中心计划于2026年6月举办番茄良种良法展示（地展）</w:t>
      </w:r>
      <w:proofErr w:type="gramStart"/>
      <w:r>
        <w:rPr>
          <w:sz w:val="28"/>
        </w:rPr>
        <w:t>暨产业</w:t>
      </w:r>
      <w:proofErr w:type="gramEnd"/>
      <w:r>
        <w:rPr>
          <w:sz w:val="28"/>
        </w:rPr>
        <w:t>交流活动。现面向全国公开征集参展番茄品种，具体安排如下·</w:t>
      </w:r>
    </w:p>
    <w:p w14:paraId="77DA5E4B" w14:textId="77777777" w:rsidR="0017516F" w:rsidRDefault="00000000">
      <w:pPr>
        <w:spacing w:after="0"/>
        <w:ind w:left="658" w:hanging="10"/>
        <w:jc w:val="both"/>
        <w:rPr>
          <w:rFonts w:hint="eastAsia"/>
        </w:rPr>
      </w:pPr>
      <w:r>
        <w:rPr>
          <w:noProof/>
        </w:rPr>
        <w:drawing>
          <wp:inline distT="0" distB="0" distL="0" distR="0" wp14:anchorId="6C1633E1" wp14:editId="2AD12FD8">
            <wp:extent cx="182966" cy="22869"/>
            <wp:effectExtent l="0" t="0" r="0" b="0"/>
            <wp:docPr id="2611" name="Picture 26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1" name="Picture 261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2966" cy="22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0"/>
        </w:rPr>
        <w:t>、征集范围与要求</w:t>
      </w:r>
    </w:p>
    <w:p w14:paraId="0F6064BA" w14:textId="77777777" w:rsidR="0017516F" w:rsidRDefault="00000000">
      <w:pPr>
        <w:numPr>
          <w:ilvl w:val="0"/>
          <w:numId w:val="1"/>
        </w:numPr>
        <w:spacing w:after="105" w:line="225" w:lineRule="auto"/>
        <w:ind w:right="21" w:firstLine="624"/>
        <w:jc w:val="both"/>
        <w:rPr>
          <w:rFonts w:hint="eastAsia"/>
        </w:rPr>
      </w:pPr>
      <w:r>
        <w:rPr>
          <w:sz w:val="28"/>
        </w:rPr>
        <w:t>.申报主体。国内各级农业推广机构、科研院所、高等院校、种子企业及个人育种者等均可参与。</w:t>
      </w:r>
    </w:p>
    <w:p w14:paraId="0004E241" w14:textId="77777777" w:rsidR="0017516F" w:rsidRDefault="00000000">
      <w:pPr>
        <w:numPr>
          <w:ilvl w:val="0"/>
          <w:numId w:val="1"/>
        </w:numPr>
        <w:spacing w:after="0"/>
        <w:ind w:right="21" w:firstLine="624"/>
        <w:jc w:val="both"/>
        <w:rPr>
          <w:rFonts w:hint="eastAsia"/>
        </w:rPr>
      </w:pPr>
      <w:r>
        <w:rPr>
          <w:sz w:val="30"/>
        </w:rPr>
        <w:t>·品种类型。参展番茄品种包括但不限于菜用番茄、果蔬兼用番茄、水果番茄及樱桃番茄等。参展番茄品种应具备风味优良、商品性好、抗逆性强、耐储运等</w:t>
      </w:r>
      <w:proofErr w:type="gramStart"/>
      <w:r>
        <w:rPr>
          <w:sz w:val="30"/>
        </w:rPr>
        <w:t>特占归</w:t>
      </w:r>
      <w:proofErr w:type="gramEnd"/>
      <w:r>
        <w:rPr>
          <w:sz w:val="30"/>
        </w:rPr>
        <w:t>、、0</w:t>
      </w:r>
    </w:p>
    <w:p w14:paraId="5668914F" w14:textId="77777777" w:rsidR="0017516F" w:rsidRDefault="00000000">
      <w:pPr>
        <w:numPr>
          <w:ilvl w:val="0"/>
          <w:numId w:val="1"/>
        </w:numPr>
        <w:spacing w:after="81" w:line="225" w:lineRule="auto"/>
        <w:ind w:right="21" w:firstLine="624"/>
        <w:jc w:val="both"/>
        <w:rPr>
          <w:rFonts w:hint="eastAsia"/>
        </w:rPr>
      </w:pPr>
      <w:r>
        <w:rPr>
          <w:sz w:val="28"/>
        </w:rPr>
        <w:t>·品种要求。参展番茄品种应具有良好的农艺性状与市场推广潜力。同等条件下，优先征集已通过国家或省级审定（登记）、获得植物新品种权，或已完成多点试验且表现突出的品种（组合）。同时，鼓励选送适宜陕西及西北地区春季设施栽培，并对番茄</w:t>
      </w:r>
      <w:proofErr w:type="gramStart"/>
      <w:r>
        <w:rPr>
          <w:sz w:val="28"/>
        </w:rPr>
        <w:t>黄化曲叶病毒</w:t>
      </w:r>
      <w:proofErr w:type="gramEnd"/>
      <w:r>
        <w:rPr>
          <w:sz w:val="28"/>
        </w:rPr>
        <w:t>、斑</w:t>
      </w:r>
      <w:proofErr w:type="gramStart"/>
      <w:r>
        <w:rPr>
          <w:sz w:val="28"/>
        </w:rPr>
        <w:t>萎</w:t>
      </w:r>
      <w:proofErr w:type="gramEnd"/>
      <w:r>
        <w:rPr>
          <w:sz w:val="28"/>
        </w:rPr>
        <w:t>病毒、根结线虫、灰叶斑病等常见病虫害及高温逆境具有较强抗（耐）性的品</w:t>
      </w:r>
      <w:r>
        <w:rPr>
          <w:sz w:val="28"/>
        </w:rPr>
        <w:lastRenderedPageBreak/>
        <w:t>种。展示期间，我中心将组织专家对所有参展品种进行统一综合评价，并据此发布推介名单。</w:t>
      </w:r>
    </w:p>
    <w:p w14:paraId="049B584C" w14:textId="77777777" w:rsidR="0017516F" w:rsidRDefault="00000000">
      <w:pPr>
        <w:spacing w:after="0"/>
        <w:ind w:right="29"/>
        <w:jc w:val="right"/>
        <w:rPr>
          <w:rFonts w:hint="eastAsia"/>
        </w:rPr>
      </w:pPr>
      <w:r>
        <w:rPr>
          <w:sz w:val="26"/>
        </w:rPr>
        <w:t>4．供种说明。供种单位须保证种子符合国家质量标准，每个</w:t>
      </w:r>
    </w:p>
    <w:p w14:paraId="56971FB8" w14:textId="77777777" w:rsidR="0017516F" w:rsidRDefault="00000000">
      <w:pPr>
        <w:spacing w:after="115"/>
        <w:ind w:right="-65"/>
        <w:rPr>
          <w:rFonts w:hint="eastAsia"/>
        </w:rPr>
      </w:pPr>
      <w:r>
        <w:rPr>
          <w:noProof/>
        </w:rPr>
        <w:drawing>
          <wp:inline distT="0" distB="0" distL="0" distR="0" wp14:anchorId="36253F52" wp14:editId="4DFAFC10">
            <wp:extent cx="5699394" cy="64033"/>
            <wp:effectExtent l="0" t="0" r="0" b="0"/>
            <wp:docPr id="11326" name="Picture 113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26" name="Picture 1132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9394" cy="64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8B3F3" w14:textId="77777777" w:rsidR="0017516F" w:rsidRDefault="00000000">
      <w:pPr>
        <w:tabs>
          <w:tab w:val="center" w:pos="8410"/>
          <w:tab w:val="right" w:pos="8911"/>
        </w:tabs>
        <w:spacing w:after="0"/>
        <w:rPr>
          <w:rFonts w:hint="eastAsia"/>
        </w:rPr>
      </w:pPr>
      <w:r>
        <w:rPr>
          <w:sz w:val="18"/>
        </w:rPr>
        <w:tab/>
      </w:r>
      <w:r>
        <w:rPr>
          <w:noProof/>
        </w:rPr>
        <w:drawing>
          <wp:inline distT="0" distB="0" distL="0" distR="0" wp14:anchorId="30A4D265" wp14:editId="3E284BB3">
            <wp:extent cx="73187" cy="9148"/>
            <wp:effectExtent l="0" t="0" r="0" b="0"/>
            <wp:docPr id="2612" name="Picture 26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2" name="Picture 26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3187" cy="9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8"/>
        </w:rPr>
        <w:tab/>
        <w:t>1</w:t>
      </w:r>
      <w:r>
        <w:rPr>
          <w:noProof/>
        </w:rPr>
        <w:drawing>
          <wp:inline distT="0" distB="0" distL="0" distR="0" wp14:anchorId="2AECF828" wp14:editId="5FF8E01C">
            <wp:extent cx="73186" cy="9148"/>
            <wp:effectExtent l="0" t="0" r="0" b="0"/>
            <wp:docPr id="11328" name="Picture 113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28" name="Picture 1132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3186" cy="9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C76E0" w14:textId="77777777" w:rsidR="0017516F" w:rsidRDefault="00000000">
      <w:pPr>
        <w:spacing w:after="0"/>
        <w:ind w:left="89" w:hanging="10"/>
        <w:jc w:val="both"/>
        <w:rPr>
          <w:rFonts w:hint="eastAsia"/>
        </w:rPr>
      </w:pPr>
      <w:r>
        <w:rPr>
          <w:sz w:val="30"/>
        </w:rPr>
        <w:t>品种提供种子不少于300粒。每家单位（或个人）参展品种原则上不超过10个。</w:t>
      </w:r>
    </w:p>
    <w:p w14:paraId="5E39441E" w14:textId="77777777" w:rsidR="0017516F" w:rsidRDefault="00000000">
      <w:pPr>
        <w:spacing w:after="0"/>
        <w:ind w:left="709" w:hanging="10"/>
        <w:jc w:val="both"/>
        <w:rPr>
          <w:rFonts w:hint="eastAsia"/>
        </w:rPr>
      </w:pPr>
      <w:r>
        <w:rPr>
          <w:noProof/>
        </w:rPr>
        <w:drawing>
          <wp:inline distT="0" distB="0" distL="0" distR="0" wp14:anchorId="69BA7A3F" wp14:editId="31F0A831">
            <wp:extent cx="173818" cy="137212"/>
            <wp:effectExtent l="0" t="0" r="0" b="0"/>
            <wp:docPr id="11332" name="Picture 11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2" name="Picture 1133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3818" cy="137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0"/>
        </w:rPr>
        <w:t>、征集时间安排</w:t>
      </w:r>
    </w:p>
    <w:p w14:paraId="55F71D72" w14:textId="77777777" w:rsidR="0017516F" w:rsidRDefault="00000000">
      <w:pPr>
        <w:spacing w:after="2" w:line="225" w:lineRule="auto"/>
        <w:ind w:left="7" w:right="21" w:firstLine="624"/>
        <w:jc w:val="both"/>
        <w:rPr>
          <w:rFonts w:hint="eastAsia"/>
        </w:rPr>
      </w:pPr>
      <w:r>
        <w:rPr>
          <w:sz w:val="28"/>
        </w:rPr>
        <w:t xml:space="preserve">请各参展单位于2026年1月14日前将《2026年西安番茄新品种展示参展品种信息表》电子版及盖章扫描（签字）版发送至指定邮箱（xashucai@126.com），邮件主题请注明“ 2026年西安番茄地展品种征集+单位名称" </w:t>
      </w:r>
      <w:r>
        <w:rPr>
          <w:noProof/>
        </w:rPr>
        <w:drawing>
          <wp:inline distT="0" distB="0" distL="0" distR="0" wp14:anchorId="78712974" wp14:editId="28503630">
            <wp:extent cx="41167" cy="36590"/>
            <wp:effectExtent l="0" t="0" r="0" b="0"/>
            <wp:docPr id="5174" name="Picture 51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4" name="Picture 517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167" cy="36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1837F" w14:textId="77777777" w:rsidR="0017516F" w:rsidRDefault="00000000">
      <w:pPr>
        <w:spacing w:after="2" w:line="225" w:lineRule="auto"/>
        <w:ind w:left="7" w:right="21" w:firstLine="624"/>
        <w:jc w:val="both"/>
        <w:rPr>
          <w:rFonts w:hint="eastAsia"/>
        </w:rPr>
      </w:pPr>
      <w:r>
        <w:rPr>
          <w:sz w:val="28"/>
        </w:rPr>
        <w:t>种子样品务必于2026年1月21日前寄达指定地址（陕西省西安市雁塔</w:t>
      </w:r>
      <w:proofErr w:type="gramStart"/>
      <w:r>
        <w:rPr>
          <w:sz w:val="28"/>
        </w:rPr>
        <w:t>区长延堡街道</w:t>
      </w:r>
      <w:proofErr w:type="gramEnd"/>
      <w:r>
        <w:rPr>
          <w:sz w:val="28"/>
        </w:rPr>
        <w:t>长安南路140号西安市农业技术推广中心），逾期不予受理。西安市域外品种应随种子附寄检疫证明（如适用）。</w:t>
      </w:r>
    </w:p>
    <w:p w14:paraId="7A8E53E2" w14:textId="77777777" w:rsidR="0017516F" w:rsidRDefault="00000000">
      <w:pPr>
        <w:spacing w:after="0"/>
        <w:ind w:left="673" w:hanging="10"/>
        <w:jc w:val="both"/>
        <w:rPr>
          <w:rFonts w:hint="eastAsia"/>
        </w:rPr>
      </w:pPr>
      <w:r>
        <w:rPr>
          <w:noProof/>
        </w:rPr>
        <w:drawing>
          <wp:inline distT="0" distB="0" distL="0" distR="0" wp14:anchorId="283B8A68" wp14:editId="0F398FC0">
            <wp:extent cx="178392" cy="155507"/>
            <wp:effectExtent l="0" t="0" r="0" b="0"/>
            <wp:docPr id="11334" name="Picture 113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4" name="Picture 11334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78392" cy="155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0"/>
        </w:rPr>
        <w:t>、其他事项</w:t>
      </w:r>
    </w:p>
    <w:p w14:paraId="41350082" w14:textId="77777777" w:rsidR="0017516F" w:rsidRDefault="00000000">
      <w:pPr>
        <w:spacing w:after="67" w:line="225" w:lineRule="auto"/>
        <w:ind w:left="7" w:right="21" w:firstLine="624"/>
        <w:jc w:val="both"/>
        <w:rPr>
          <w:rFonts w:hint="eastAsia"/>
        </w:rPr>
      </w:pPr>
      <w:r>
        <w:rPr>
          <w:sz w:val="28"/>
        </w:rPr>
        <w:t>1 .本次展示不收取任何费用；场地拟定于西安市辖区内的番茄生产主体园区。主办方将统一负责田间栽培管理、标识制作与展示期间的作物看护工作。</w:t>
      </w:r>
    </w:p>
    <w:p w14:paraId="29615B5C" w14:textId="77777777" w:rsidR="0017516F" w:rsidRDefault="00000000">
      <w:pPr>
        <w:spacing w:after="545" w:line="225" w:lineRule="auto"/>
        <w:ind w:left="7" w:right="21" w:firstLine="624"/>
        <w:jc w:val="both"/>
        <w:rPr>
          <w:rFonts w:hint="eastAsia"/>
        </w:rPr>
      </w:pPr>
      <w:r>
        <w:rPr>
          <w:sz w:val="28"/>
        </w:rPr>
        <w:t>2．供种单位须对品种真实性负责，如发生品种权属争议或侵权行为，山供种单位承担相应法律责任。</w:t>
      </w:r>
    </w:p>
    <w:p w14:paraId="16FAB3FD" w14:textId="77777777" w:rsidR="0017516F" w:rsidRDefault="00000000">
      <w:pPr>
        <w:tabs>
          <w:tab w:val="center" w:pos="1718"/>
          <w:tab w:val="center" w:pos="5532"/>
        </w:tabs>
        <w:spacing w:after="353" w:line="225" w:lineRule="auto"/>
        <w:rPr>
          <w:rFonts w:hint="eastAsia"/>
        </w:rPr>
      </w:pPr>
      <w:r>
        <w:rPr>
          <w:sz w:val="28"/>
        </w:rPr>
        <w:tab/>
        <w:t>联系人：王老师</w:t>
      </w:r>
      <w:r>
        <w:rPr>
          <w:sz w:val="28"/>
        </w:rPr>
        <w:tab/>
        <w:t>13032359664（</w:t>
      </w:r>
      <w:proofErr w:type="gramStart"/>
      <w:r>
        <w:rPr>
          <w:sz w:val="28"/>
        </w:rPr>
        <w:t>微信同</w:t>
      </w:r>
      <w:proofErr w:type="gramEnd"/>
      <w:r>
        <w:rPr>
          <w:sz w:val="28"/>
        </w:rPr>
        <w:t>号）</w:t>
      </w:r>
    </w:p>
    <w:p w14:paraId="2AD7A30A" w14:textId="77777777" w:rsidR="0017516F" w:rsidRDefault="00000000">
      <w:pPr>
        <w:spacing w:after="40" w:line="225" w:lineRule="auto"/>
        <w:ind w:left="656" w:right="21"/>
        <w:jc w:val="both"/>
        <w:rPr>
          <w:rFonts w:hint="eastAsia"/>
        </w:rPr>
      </w:pPr>
      <w:r>
        <w:rPr>
          <w:sz w:val="28"/>
        </w:rPr>
        <w:t>附件：2026年西安番茄新品</w:t>
      </w:r>
      <w:proofErr w:type="gramStart"/>
      <w:r>
        <w:rPr>
          <w:sz w:val="28"/>
        </w:rPr>
        <w:t>种展示</w:t>
      </w:r>
      <w:proofErr w:type="gramEnd"/>
      <w:r>
        <w:rPr>
          <w:sz w:val="28"/>
        </w:rPr>
        <w:t>参展品种信息表</w:t>
      </w:r>
    </w:p>
    <w:p w14:paraId="2D967DF7" w14:textId="77777777" w:rsidR="0017516F" w:rsidRDefault="00000000">
      <w:pPr>
        <w:spacing w:after="0"/>
        <w:ind w:left="4697"/>
        <w:rPr>
          <w:rFonts w:hint="eastAsia"/>
        </w:rPr>
      </w:pPr>
      <w:r>
        <w:rPr>
          <w:noProof/>
        </w:rPr>
        <w:drawing>
          <wp:inline distT="0" distB="0" distL="0" distR="0" wp14:anchorId="2E4C75AB" wp14:editId="464AEE72">
            <wp:extent cx="2154426" cy="1468170"/>
            <wp:effectExtent l="0" t="0" r="0" b="0"/>
            <wp:docPr id="11336" name="Picture 113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6" name="Picture 11336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154426" cy="146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B4394" w14:textId="77777777" w:rsidR="0017516F" w:rsidRDefault="0017516F">
      <w:pPr>
        <w:rPr>
          <w:rFonts w:hint="eastAsia"/>
        </w:rPr>
        <w:sectPr w:rsidR="0017516F">
          <w:pgSz w:w="11900" w:h="16840"/>
          <w:pgMar w:top="1456" w:right="1570" w:bottom="1059" w:left="1419" w:header="720" w:footer="720" w:gutter="0"/>
          <w:cols w:space="720"/>
        </w:sectPr>
      </w:pPr>
    </w:p>
    <w:p w14:paraId="0B0C25E3" w14:textId="77777777" w:rsidR="0017516F" w:rsidRDefault="00000000">
      <w:pPr>
        <w:spacing w:after="0"/>
        <w:ind w:left="-1440" w:right="15400"/>
        <w:rPr>
          <w:rFonts w:hint="eastAsia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 wp14:anchorId="43AA76A3" wp14:editId="7D962247">
            <wp:simplePos x="0" y="0"/>
            <wp:positionH relativeFrom="margin">
              <wp:posOffset>-914397</wp:posOffset>
            </wp:positionH>
            <wp:positionV relativeFrom="page">
              <wp:posOffset>-914399</wp:posOffset>
            </wp:positionV>
            <wp:extent cx="10693400" cy="7556503"/>
            <wp:effectExtent l="0" t="0" r="0" b="0"/>
            <wp:wrapTopAndBottom/>
            <wp:docPr id="11338" name="Picture 113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8" name="Picture 1133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399999">
                      <a:off x="0" y="0"/>
                      <a:ext cx="10693400" cy="7556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7516F">
      <w:pgSz w:w="11900" w:h="16840"/>
      <w:pgMar w:top="1440" w:right="1440" w:bottom="1440" w:left="1440" w:header="720" w:footer="720" w:gutter="0"/>
      <w:cols w:space="720"/>
      <w:textDirection w:val="tbRl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B0600" w14:textId="77777777" w:rsidR="00526EEE" w:rsidRDefault="00526EEE" w:rsidP="00727D17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1BAB7BF3" w14:textId="77777777" w:rsidR="00526EEE" w:rsidRDefault="00526EEE" w:rsidP="00727D17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645C7" w14:textId="77777777" w:rsidR="00526EEE" w:rsidRDefault="00526EEE" w:rsidP="00727D17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05326478" w14:textId="77777777" w:rsidR="00526EEE" w:rsidRDefault="00526EEE" w:rsidP="00727D17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B20C1"/>
    <w:multiLevelType w:val="hybridMultilevel"/>
    <w:tmpl w:val="77347AC4"/>
    <w:lvl w:ilvl="0" w:tplc="37562C84">
      <w:start w:val="1"/>
      <w:numFmt w:val="decimal"/>
      <w:lvlText w:val="%1"/>
      <w:lvlJc w:val="left"/>
      <w:pPr>
        <w:ind w:left="7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44B4FCBA">
      <w:start w:val="1"/>
      <w:numFmt w:val="lowerLetter"/>
      <w:lvlText w:val="%2"/>
      <w:lvlJc w:val="left"/>
      <w:pPr>
        <w:ind w:left="173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34308350">
      <w:start w:val="1"/>
      <w:numFmt w:val="lowerRoman"/>
      <w:lvlText w:val="%3"/>
      <w:lvlJc w:val="left"/>
      <w:pPr>
        <w:ind w:left="245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F3C21966">
      <w:start w:val="1"/>
      <w:numFmt w:val="decimal"/>
      <w:lvlText w:val="%4"/>
      <w:lvlJc w:val="left"/>
      <w:pPr>
        <w:ind w:left="317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DC24F736">
      <w:start w:val="1"/>
      <w:numFmt w:val="lowerLetter"/>
      <w:lvlText w:val="%5"/>
      <w:lvlJc w:val="left"/>
      <w:pPr>
        <w:ind w:left="389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571AFF8E">
      <w:start w:val="1"/>
      <w:numFmt w:val="lowerRoman"/>
      <w:lvlText w:val="%6"/>
      <w:lvlJc w:val="left"/>
      <w:pPr>
        <w:ind w:left="461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71FC4874">
      <w:start w:val="1"/>
      <w:numFmt w:val="decimal"/>
      <w:lvlText w:val="%7"/>
      <w:lvlJc w:val="left"/>
      <w:pPr>
        <w:ind w:left="533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EA7E94E8">
      <w:start w:val="1"/>
      <w:numFmt w:val="lowerLetter"/>
      <w:lvlText w:val="%8"/>
      <w:lvlJc w:val="left"/>
      <w:pPr>
        <w:ind w:left="605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21283E70">
      <w:start w:val="1"/>
      <w:numFmt w:val="lowerRoman"/>
      <w:lvlText w:val="%9"/>
      <w:lvlJc w:val="left"/>
      <w:pPr>
        <w:ind w:left="6778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207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516F"/>
    <w:rsid w:val="0017516F"/>
    <w:rsid w:val="00526EEE"/>
    <w:rsid w:val="006D41E6"/>
    <w:rsid w:val="00727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5240F2"/>
  <w15:docId w15:val="{053B9284-4FB5-44A0-A1DA-89D5E799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line="259" w:lineRule="auto"/>
    </w:pPr>
    <w:rPr>
      <w:rFonts w:ascii="微软雅黑" w:eastAsia="微软雅黑" w:hAnsi="微软雅黑" w:cs="微软雅黑"/>
      <w:color w:val="000000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 w:line="259" w:lineRule="auto"/>
      <w:ind w:left="96" w:hanging="10"/>
      <w:jc w:val="center"/>
      <w:outlineLvl w:val="0"/>
    </w:pPr>
    <w:rPr>
      <w:rFonts w:ascii="微软雅黑" w:eastAsia="微软雅黑" w:hAnsi="微软雅黑" w:cs="微软雅黑"/>
      <w:color w:val="000000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link w:val="1"/>
    <w:rPr>
      <w:rFonts w:ascii="微软雅黑" w:eastAsia="微软雅黑" w:hAnsi="微软雅黑" w:cs="微软雅黑"/>
      <w:color w:val="000000"/>
      <w:sz w:val="44"/>
    </w:rPr>
  </w:style>
  <w:style w:type="paragraph" w:styleId="a3">
    <w:name w:val="header"/>
    <w:basedOn w:val="a"/>
    <w:link w:val="a4"/>
    <w:uiPriority w:val="99"/>
    <w:unhideWhenUsed/>
    <w:rsid w:val="00727D17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27D17"/>
    <w:rPr>
      <w:rFonts w:ascii="微软雅黑" w:eastAsia="微软雅黑" w:hAnsi="微软雅黑" w:cs="微软雅黑"/>
      <w:color w:val="000000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27D17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27D17"/>
    <w:rPr>
      <w:rFonts w:ascii="微软雅黑" w:eastAsia="微软雅黑" w:hAnsi="微软雅黑" w:cs="微软雅黑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856</Words>
  <Characters>909</Characters>
  <Application>Microsoft Office Word</Application>
  <DocSecurity>0</DocSecurity>
  <Lines>46</Lines>
  <Paragraphs>20</Paragraphs>
  <ScaleCrop>false</ScaleCrop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民 靳</dc:creator>
  <cp:keywords/>
  <cp:lastModifiedBy>民 靳</cp:lastModifiedBy>
  <cp:revision>2</cp:revision>
  <dcterms:created xsi:type="dcterms:W3CDTF">2026-01-06T08:26:00Z</dcterms:created>
  <dcterms:modified xsi:type="dcterms:W3CDTF">2026-01-06T08:26:00Z</dcterms:modified>
</cp:coreProperties>
</file>